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29165" w14:textId="77777777" w:rsidR="00FA09BE" w:rsidRDefault="00FA09BE">
      <w:pPr>
        <w:pStyle w:val="ConsPlusNormal"/>
        <w:jc w:val="both"/>
        <w:outlineLvl w:val="0"/>
      </w:pPr>
    </w:p>
    <w:p w14:paraId="7E70A375" w14:textId="77777777" w:rsidR="00FA09BE" w:rsidRDefault="00000000">
      <w:pPr>
        <w:pStyle w:val="ConsPlusTitle"/>
        <w:jc w:val="center"/>
      </w:pPr>
      <w:r>
        <w:t>ПРАВИТЕЛЬСТВО РОССИЙСКОЙ ФЕДЕРАЦИИ</w:t>
      </w:r>
    </w:p>
    <w:p w14:paraId="423BC28E" w14:textId="77777777" w:rsidR="00FA09BE" w:rsidRDefault="00FA09BE">
      <w:pPr>
        <w:pStyle w:val="ConsPlusTitle"/>
        <w:jc w:val="center"/>
      </w:pPr>
    </w:p>
    <w:p w14:paraId="09A38F97" w14:textId="77777777" w:rsidR="00FA09BE" w:rsidRDefault="00000000">
      <w:pPr>
        <w:pStyle w:val="ConsPlusTitle"/>
        <w:jc w:val="center"/>
      </w:pPr>
      <w:r>
        <w:t>ПОСТАНОВЛЕНИЕ</w:t>
      </w:r>
    </w:p>
    <w:p w14:paraId="62C84AB4" w14:textId="77777777" w:rsidR="00FA09BE" w:rsidRDefault="00000000">
      <w:pPr>
        <w:pStyle w:val="ConsPlusTitle"/>
        <w:jc w:val="center"/>
      </w:pPr>
      <w:r>
        <w:t>от 8 августа 2020 г. N 1195</w:t>
      </w:r>
    </w:p>
    <w:p w14:paraId="38E6B3BB" w14:textId="77777777" w:rsidR="00FA09BE" w:rsidRDefault="00FA09BE">
      <w:pPr>
        <w:pStyle w:val="ConsPlusTitle"/>
        <w:jc w:val="center"/>
      </w:pPr>
    </w:p>
    <w:p w14:paraId="0589ECB2" w14:textId="77777777" w:rsidR="00FA09BE" w:rsidRDefault="00000000">
      <w:pPr>
        <w:pStyle w:val="ConsPlusTitle"/>
        <w:jc w:val="center"/>
      </w:pPr>
      <w:r>
        <w:t>О ФЕДЕРАЛЬНЫХ ОРГАНАХ</w:t>
      </w:r>
    </w:p>
    <w:p w14:paraId="174A2163" w14:textId="77777777" w:rsidR="00FA09BE" w:rsidRDefault="00000000">
      <w:pPr>
        <w:pStyle w:val="ConsPlusTitle"/>
        <w:jc w:val="center"/>
      </w:pPr>
      <w:r>
        <w:t>ИСПОЛНИТЕЛЬНОЙ ВЛАСТИ, УПОЛНОМОЧЕННЫХ ВЫДАВАТЬ ЗАКЛЮЧЕНИЯ,</w:t>
      </w:r>
    </w:p>
    <w:p w14:paraId="11EF99B3" w14:textId="77777777" w:rsidR="00FA09BE" w:rsidRDefault="00000000">
      <w:pPr>
        <w:pStyle w:val="ConsPlusTitle"/>
        <w:jc w:val="center"/>
      </w:pPr>
      <w:r>
        <w:t>НЕОБХОДИМЫЕ ДЛЯ ГОСУДАРСТВЕННОЙ РЕГИСТРАЦИИ НАИМЕНОВАНИЯ</w:t>
      </w:r>
    </w:p>
    <w:p w14:paraId="2FE82D7D" w14:textId="77777777" w:rsidR="00FA09BE" w:rsidRDefault="00000000">
      <w:pPr>
        <w:pStyle w:val="ConsPlusTitle"/>
        <w:jc w:val="center"/>
      </w:pPr>
      <w:r>
        <w:t>МЕСТА ПРОИСХОЖДЕНИЯ ТОВАРА И ОСУЩЕСТВЛЕНИЯ ЮРИДИЧЕСКИ</w:t>
      </w:r>
    </w:p>
    <w:p w14:paraId="7925D67E" w14:textId="77777777" w:rsidR="00FA09BE" w:rsidRDefault="00000000">
      <w:pPr>
        <w:pStyle w:val="ConsPlusTitle"/>
        <w:jc w:val="center"/>
      </w:pPr>
      <w:r>
        <w:t>ЗНАЧИМЫХ ДЕЙСТВИЙ В ОТНОШЕНИИ ЗАРЕГИСТРИРОВАННОГО</w:t>
      </w:r>
    </w:p>
    <w:p w14:paraId="3BA2A7EB" w14:textId="77777777" w:rsidR="00FA09BE" w:rsidRDefault="00000000">
      <w:pPr>
        <w:pStyle w:val="ConsPlusTitle"/>
        <w:jc w:val="center"/>
      </w:pPr>
      <w:r>
        <w:t>НАИМЕНОВАНИЯ МЕСТА ПРОИСХОЖДЕНИЯ ТОВАРА, И ПРИЗНАНИИ</w:t>
      </w:r>
    </w:p>
    <w:p w14:paraId="6A10BDDB" w14:textId="77777777" w:rsidR="00FA09BE" w:rsidRDefault="00000000">
      <w:pPr>
        <w:pStyle w:val="ConsPlusTitle"/>
        <w:jc w:val="center"/>
      </w:pPr>
      <w:r>
        <w:t>УТРАТИВШИМИ СИЛУ НЕКОТОРЫХ АКТОВ ПРАВИТЕЛЬСТВА</w:t>
      </w:r>
    </w:p>
    <w:p w14:paraId="1F507272" w14:textId="77777777" w:rsidR="00FA09BE" w:rsidRDefault="00000000">
      <w:pPr>
        <w:pStyle w:val="ConsPlusTitle"/>
        <w:jc w:val="center"/>
      </w:pPr>
      <w:r>
        <w:t>РОССИЙСКОЙ ФЕДЕРАЦИИ</w:t>
      </w:r>
    </w:p>
    <w:p w14:paraId="6C434ADD" w14:textId="77777777" w:rsidR="00FA09BE" w:rsidRDefault="00FA09B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FA09BE" w14:paraId="592D3AAF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BFD1D" w14:textId="77777777" w:rsidR="00FA09BE" w:rsidRDefault="00FA09B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A330D" w14:textId="77777777" w:rsidR="00FA09BE" w:rsidRDefault="00FA09B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4955AC1" w14:textId="77777777" w:rsidR="00FA09BE" w:rsidRDefault="0000000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0C78091" w14:textId="77777777" w:rsidR="00FA09BE" w:rsidRDefault="0000000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30.04.2022 </w:t>
            </w:r>
            <w:hyperlink r:id="rId6" w:tooltip="Постановление Правительства РФ от 30.04.2022 N 802 &quot;О внесении изменений в постановление Правительства Российской Федерации от 8 августа 2020 г. N 1195&quot; {КонсультантПлюс}">
              <w:r>
                <w:rPr>
                  <w:color w:val="0000FF"/>
                </w:rPr>
                <w:t>N 802</w:t>
              </w:r>
            </w:hyperlink>
            <w:r>
              <w:rPr>
                <w:color w:val="392C69"/>
              </w:rPr>
              <w:t>,</w:t>
            </w:r>
          </w:p>
          <w:p w14:paraId="609C2E70" w14:textId="77777777" w:rsidR="00FA09BE" w:rsidRDefault="0000000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19.01.2024 </w:t>
            </w:r>
            <w:hyperlink r:id="rId7" w:tooltip="Постановление Правительства РФ от 19.01.2024 N 25 (ред. от 21.02.2026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25</w:t>
              </w:r>
            </w:hyperlink>
            <w:r>
              <w:rPr>
                <w:color w:val="392C69"/>
              </w:rPr>
              <w:t xml:space="preserve">, от 03.02.2025 </w:t>
            </w:r>
            <w:hyperlink r:id="rId8" w:tooltip="Постановление Правительства РФ от 03.02.2025 N 93 &quot;О внесении изменений в постановление Правительства Российской Федерации от 8 августа 2020 г. N 1195&quot; {КонсультантПлюс}">
              <w:r>
                <w:rPr>
                  <w:color w:val="0000FF"/>
                </w:rPr>
                <w:t>N 93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E70E0" w14:textId="77777777" w:rsidR="00FA09BE" w:rsidRDefault="00FA09BE">
            <w:pPr>
              <w:pStyle w:val="ConsPlusNormal"/>
            </w:pPr>
          </w:p>
        </w:tc>
      </w:tr>
    </w:tbl>
    <w:p w14:paraId="37312856" w14:textId="77777777" w:rsidR="00FA09BE" w:rsidRDefault="00FA09BE">
      <w:pPr>
        <w:pStyle w:val="ConsPlusNormal"/>
        <w:jc w:val="both"/>
      </w:pPr>
    </w:p>
    <w:p w14:paraId="73E54022" w14:textId="77777777" w:rsidR="00FA09BE" w:rsidRDefault="00000000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14:paraId="3CDA50D6" w14:textId="77777777" w:rsidR="00FA09BE" w:rsidRDefault="00000000">
      <w:pPr>
        <w:pStyle w:val="ConsPlusNormal"/>
        <w:spacing w:before="240"/>
        <w:ind w:firstLine="540"/>
        <w:jc w:val="both"/>
      </w:pPr>
      <w:bookmarkStart w:id="0" w:name="P19"/>
      <w:bookmarkEnd w:id="0"/>
      <w:r>
        <w:t xml:space="preserve">1. Установить, что Министерство здравоохранения Российской Федерации (в отношении лечебных грязей, минеральной питьевой лечебной, лечебно-столовой воды), </w:t>
      </w:r>
      <w:hyperlink r:id="rId9" w:tooltip="Приказ Минпромторга России от 15.09.2020 N 3088 &quot;Об утверждении Административного регламента Министерства промышленности и торговли Российской Федерации по предоставлению государственной услуги по выдаче заключения, прилагаемого к заявке на государственную рег">
        <w:r>
          <w:rPr>
            <w:color w:val="0000FF"/>
          </w:rPr>
          <w:t>Министерство</w:t>
        </w:r>
      </w:hyperlink>
      <w:r>
        <w:t xml:space="preserve"> промышленности и торговли Российской Федерации (в отношении товаров народных художественных промыслов, включая музыкальные инструменты), Министерство сельского хозяйства Российской Федерации (в отношении продукции сельского хозяйства и пищевой продукции, включая минеральную природную столовую воду, за исключением минеральной питьевой лечебной, лечебно-столовой воды, алкогольной и спиртосодержащей продукции) и Федеральная </w:t>
      </w:r>
      <w:hyperlink r:id="rId10" w:tooltip="Приказ Росалкогольтабакконтроля от 17.10.2023 N 391 &quot;Об утверждении Порядка выдачи Федеральной службой по контролю за алкогольным и табачным рынками заключений, необходимых для государственной регистрации наименования места происхождения товара и осуществления">
        <w:r>
          <w:rPr>
            <w:color w:val="0000FF"/>
          </w:rPr>
          <w:t>служба</w:t>
        </w:r>
      </w:hyperlink>
      <w:r>
        <w:t xml:space="preserve"> по контролю за алкогольным и табачным рынками (в отношении алкогольной и спиртосодержащей продукции) выдают:</w:t>
      </w:r>
    </w:p>
    <w:p w14:paraId="1E5BFE95" w14:textId="77777777" w:rsidR="00FA09BE" w:rsidRDefault="00000000">
      <w:pPr>
        <w:pStyle w:val="ConsPlusNormal"/>
        <w:jc w:val="both"/>
      </w:pPr>
      <w:r>
        <w:t xml:space="preserve">(в ред. Постановлений Правительства РФ от 30.04.2022 </w:t>
      </w:r>
      <w:hyperlink r:id="rId11" w:tooltip="Постановление Правительства РФ от 30.04.2022 N 802 &quot;О внесении изменений в постановление Правительства Российской Федерации от 8 августа 2020 г. N 1195&quot; {КонсультантПлюс}">
        <w:r>
          <w:rPr>
            <w:color w:val="0000FF"/>
          </w:rPr>
          <w:t>N 802</w:t>
        </w:r>
      </w:hyperlink>
      <w:r>
        <w:t xml:space="preserve">, от 19.01.2024 </w:t>
      </w:r>
      <w:hyperlink r:id="rId12" w:tooltip="Постановление Правительства РФ от 19.01.2024 N 25 (ред. от 21.02.2026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25</w:t>
        </w:r>
      </w:hyperlink>
      <w:r>
        <w:t xml:space="preserve">, от 03.02.2025 </w:t>
      </w:r>
      <w:hyperlink r:id="rId13" w:tooltip="Постановление Правительства РФ от 03.02.2025 N 93 &quot;О внесении изменений в постановление Правительства Российской Федерации от 8 августа 2020 г. N 1195&quot; {КонсультантПлюс}">
        <w:r>
          <w:rPr>
            <w:color w:val="0000FF"/>
          </w:rPr>
          <w:t>N 93</w:t>
        </w:r>
      </w:hyperlink>
      <w:r>
        <w:t>)</w:t>
      </w:r>
    </w:p>
    <w:p w14:paraId="4A424FA1" w14:textId="77777777" w:rsidR="00FA09BE" w:rsidRDefault="00000000">
      <w:pPr>
        <w:pStyle w:val="ConsPlusNormal"/>
        <w:spacing w:before="240"/>
        <w:ind w:firstLine="540"/>
        <w:jc w:val="both"/>
      </w:pPr>
      <w:r>
        <w:t>заключение о том, что в границах географического объекта заявитель производит товар, особые свойства которого исключительно определяются характерными для данного географического объекта природными условиями и (или) людскими факторами, которое прилагается к заявке на государственную регистрацию наименования места происхождения товара и на предоставление исключительного права на такое наименование;</w:t>
      </w:r>
    </w:p>
    <w:p w14:paraId="6CF5A17C" w14:textId="77777777" w:rsidR="00FA09BE" w:rsidRDefault="00000000">
      <w:pPr>
        <w:pStyle w:val="ConsPlusNormal"/>
        <w:spacing w:before="240"/>
        <w:ind w:firstLine="540"/>
        <w:jc w:val="both"/>
      </w:pPr>
      <w:r>
        <w:t>заключение о том, что в границах географического объекта заявитель производит товар, обладающий особыми свойствами, указанными в Государственном реестре географических указаний и наименований мест происхождения товаров Российской Федерации (далее - Государственный реестр указаний и наименований), которое прилагается к заявке на предоставление исключительного права на ранее зарегистрированное наименование места происхождения товара;</w:t>
      </w:r>
    </w:p>
    <w:p w14:paraId="2641159F" w14:textId="77777777" w:rsidR="00FA09BE" w:rsidRDefault="00000000">
      <w:pPr>
        <w:pStyle w:val="ConsPlusNormal"/>
        <w:spacing w:before="240"/>
        <w:ind w:firstLine="540"/>
        <w:jc w:val="both"/>
      </w:pPr>
      <w:r>
        <w:t>заключение об исчезновении характерных для данного географического объекта условий и о невозможности производить товар, который обладает особыми свойствами, указанными в Государственном реестре указаний и наименований, в отношении которого зарегистрировано наименование места происхождения товара;</w:t>
      </w:r>
    </w:p>
    <w:p w14:paraId="29E74D1B" w14:textId="77777777" w:rsidR="00FA09BE" w:rsidRDefault="00000000">
      <w:pPr>
        <w:pStyle w:val="ConsPlusNormal"/>
        <w:spacing w:before="240"/>
        <w:ind w:firstLine="540"/>
        <w:jc w:val="both"/>
      </w:pPr>
      <w:r>
        <w:lastRenderedPageBreak/>
        <w:t>заключение о том, что заявитель производит товар, обладающий особыми свойствами, указанными в Государственном реестре указаний и наименований, которое прилагается к заявлению о продлении срока действия исключительного права на наименование места происхождения товара;</w:t>
      </w:r>
    </w:p>
    <w:p w14:paraId="2985BE35" w14:textId="77777777" w:rsidR="00FA09BE" w:rsidRDefault="00000000">
      <w:pPr>
        <w:pStyle w:val="ConsPlusNormal"/>
        <w:spacing w:before="240"/>
        <w:ind w:firstLine="540"/>
        <w:jc w:val="both"/>
      </w:pPr>
      <w:r>
        <w:t>заключение, которое подтверждает обоснованность и необходимость внесения изменений в сведения, относящиеся к государственной регистрации наименований места происхождения товара, и которое прилагается к заявлению о внесении изменений в Государственный реестр указаний и наименований.</w:t>
      </w:r>
    </w:p>
    <w:p w14:paraId="0ADEAFFA" w14:textId="77777777" w:rsidR="00FA09BE" w:rsidRDefault="00000000">
      <w:pPr>
        <w:pStyle w:val="ConsPlusNormal"/>
        <w:spacing w:before="240"/>
        <w:ind w:firstLine="540"/>
        <w:jc w:val="both"/>
      </w:pPr>
      <w:r>
        <w:t xml:space="preserve">1(1). Установить, что обмен информацией о выданных Министерством промышленности и торговли Российской Федерации заключениях, указанных в </w:t>
      </w:r>
      <w:hyperlink w:anchor="P19" w:tooltip="1. Установить, что Министерство здравоохранения Российской Федерации (в отношении лечебных грязей, минеральной питьевой лечебной, лечебно-столовой воды), Министерство промышленности и торговли Российской Федерации (в отношении товаров народных художественных п">
        <w:r>
          <w:rPr>
            <w:color w:val="0000FF"/>
          </w:rPr>
          <w:t>пункте 1</w:t>
        </w:r>
      </w:hyperlink>
      <w:r>
        <w:t xml:space="preserve"> настоящего постановления, между Министерством промышленности и торговли Российской Федерации и Федеральной службой по интеллектуальной собственности осуществляется в электронной форме с использованием единой системы межведомственного электронного взаимодействия в порядке, установленном </w:t>
      </w:r>
      <w:hyperlink r:id="rId14" w:tooltip="Постановление Правительства РФ от 08.09.2010 N 697 (ред. от 23.04.2026) &quot;О единой системе межведомственного электронного взаимодействия&quot; (вместе с &quot;Положением о единой системе межведомственного электронного взаимодействия&quot;) {КонсультантПлюс}">
        <w:r>
          <w:rPr>
            <w:color w:val="0000FF"/>
          </w:rPr>
          <w:t>Положением</w:t>
        </w:r>
      </w:hyperlink>
      <w:r>
        <w:t xml:space="preserve"> о единой системе межведомственного электронного взаимодействия, утвержденным постановлением Правительства Российской Федерации от 8 сентября 2010 г. N 697 "О единой системе межведомственного электронного взаимодействия".</w:t>
      </w:r>
    </w:p>
    <w:p w14:paraId="1C11D08E" w14:textId="77777777" w:rsidR="00FA09BE" w:rsidRDefault="00000000">
      <w:pPr>
        <w:pStyle w:val="ConsPlusNormal"/>
        <w:jc w:val="both"/>
      </w:pPr>
      <w:r>
        <w:t xml:space="preserve">(п. 1(1) введен </w:t>
      </w:r>
      <w:hyperlink r:id="rId15" w:tooltip="Постановление Правительства РФ от 30.04.2022 N 802 &quot;О внесении изменений в постановление Правительства Российской Федерации от 8 августа 2020 г. N 1195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30.04.2022 N 802)</w:t>
      </w:r>
    </w:p>
    <w:p w14:paraId="727A9D0B" w14:textId="77777777" w:rsidR="00FA09BE" w:rsidRDefault="00000000">
      <w:pPr>
        <w:pStyle w:val="ConsPlusNormal"/>
        <w:spacing w:before="240"/>
        <w:ind w:firstLine="540"/>
        <w:jc w:val="both"/>
      </w:pPr>
      <w:r>
        <w:t xml:space="preserve">2. Реализация федеральными органами исполнительной власти, указанными в </w:t>
      </w:r>
      <w:hyperlink w:anchor="P19" w:tooltip="1. Установить, что Министерство здравоохранения Российской Федерации (в отношении лечебных грязей, минеральной питьевой лечебной, лечебно-столовой воды), Министерство промышленности и торговли Российской Федерации (в отношении товаров народных художественных п">
        <w:r>
          <w:rPr>
            <w:color w:val="0000FF"/>
          </w:rPr>
          <w:t>пункте 1</w:t>
        </w:r>
      </w:hyperlink>
      <w:r>
        <w:t xml:space="preserve"> настоящего постановления, полномочий, предусмотренных настоящим постановлением, осуществляется в пределах установленной предельной численности и бюджетных ассигнований, предусмотренных этим федеральным органам исполнительной власти в федеральном бюджете на руководство и управление в сфере установленных функций.</w:t>
      </w:r>
    </w:p>
    <w:p w14:paraId="64E79772" w14:textId="77777777" w:rsidR="00FA09BE" w:rsidRDefault="00000000">
      <w:pPr>
        <w:pStyle w:val="ConsPlusNormal"/>
        <w:spacing w:before="240"/>
        <w:ind w:firstLine="540"/>
        <w:jc w:val="both"/>
      </w:pPr>
      <w:r>
        <w:t>3. Признать утратившими силу:</w:t>
      </w:r>
    </w:p>
    <w:p w14:paraId="23A9D259" w14:textId="77777777" w:rsidR="00FA09BE" w:rsidRDefault="00000000">
      <w:pPr>
        <w:pStyle w:val="ConsPlusNormal"/>
        <w:spacing w:before="240"/>
        <w:ind w:firstLine="540"/>
        <w:jc w:val="both"/>
      </w:pPr>
      <w:hyperlink r:id="rId16" w:tooltip="Постановление Правительства РФ от 17.09.2004 N 481 (ред. от 04.09.2012) &quot;О Перечне федеральных органов исполнительной власти, компетентных давать заключение, прилагаемое к заявке на государственную регистрацию наименования места происхождения товара и на предо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17 сентября 2004 г. N 481 "О перечне федеральных органов исполнительной власти, компетентных давать заключение, прилагаемое к заявке на регистрацию и предоставление права пользования наименованием места происхождения товара или к заявке на предоставление права пользования уже зарегистрированным наименованием места происхождения товара" (Собрание законодательства Российской Федерации, 2004, N 38, ст. 3806);</w:t>
      </w:r>
    </w:p>
    <w:p w14:paraId="44F76351" w14:textId="77777777" w:rsidR="00FA09BE" w:rsidRDefault="00000000">
      <w:pPr>
        <w:pStyle w:val="ConsPlusNormal"/>
        <w:spacing w:before="240"/>
        <w:ind w:firstLine="540"/>
        <w:jc w:val="both"/>
      </w:pPr>
      <w:hyperlink r:id="rId17" w:tooltip="Постановление Правительства РФ от 06.12.2007 N 845 &quot;О внесении изменений в Постановления Правительства Российской Федерации от 17 сентября 2004 г. N 481 и от 2 октября 2004 г. N 514&quot; ------------ Недействующая редакция {КонсультантПлюс}">
        <w:r>
          <w:rPr>
            <w:color w:val="0000FF"/>
          </w:rPr>
          <w:t>пункт 1</w:t>
        </w:r>
      </w:hyperlink>
      <w:r>
        <w:t xml:space="preserve"> изменений, которые вносятся в постановления Правительства Российской Федерации от 17 сентября 2004 г. N 481 и от 2 октября 2004 г. N 514, утвержденных постановлением Правительства Российской Федерации от 6 декабря 2007 г. N 845 "О внесении изменений в постановления Правительства Российской Федерации от 17 сентября 2004 г. N 481 и от 2 октября 2004 г. N 514" (Собрание законодательства Российской Федерации, 2007, N 50, ст. 6305);</w:t>
      </w:r>
    </w:p>
    <w:p w14:paraId="61AA0319" w14:textId="77777777" w:rsidR="00FA09BE" w:rsidRDefault="00000000">
      <w:pPr>
        <w:pStyle w:val="ConsPlusNormal"/>
        <w:spacing w:before="240"/>
        <w:ind w:firstLine="540"/>
        <w:jc w:val="both"/>
      </w:pPr>
      <w:hyperlink r:id="rId18" w:tooltip="Постановление Правительства РФ от 08.12.2008 N 917 (ред. от 07.10.2016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пункт 13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8 декабря 2008 г. N 917 "О внесении изменений в некоторые акты Правительства Российской Федерации" (Собрание законодательства Российской Федерации, 2008, N 50, ст. 5946);</w:t>
      </w:r>
    </w:p>
    <w:p w14:paraId="5245CCC5" w14:textId="77777777" w:rsidR="00FA09BE" w:rsidRDefault="00000000">
      <w:pPr>
        <w:pStyle w:val="ConsPlusNormal"/>
        <w:spacing w:before="240"/>
        <w:ind w:firstLine="540"/>
        <w:jc w:val="both"/>
      </w:pPr>
      <w:hyperlink r:id="rId19" w:tooltip="Постановление Правительства РФ от 04.03.2010 N 126 &quot;О внесении изменений в некоторые акты Правительства Российской Федерации по вопросам совершенствования государственного регулирования в сфере производства и оборота этилового спирта, алкогольной и спиртосодер">
        <w:r>
          <w:rPr>
            <w:color w:val="0000FF"/>
          </w:rPr>
          <w:t>пункт 4</w:t>
        </w:r>
      </w:hyperlink>
      <w:r>
        <w:t xml:space="preserve"> изменений, которые вносятся в акты Правительства Российской Федерации по вопросам совершенствования государственного регулирования в сфере производства и оборота этилового спирта, алкогольной и спиртосодержащей продукции, утвержденных постановлением Правительства Российской Федерации от 4 марта 2010 г. N 126 "О внесении изменений в некоторые акты Правительства Российской Федерации по вопросам совершенствования </w:t>
      </w:r>
      <w:r>
        <w:lastRenderedPageBreak/>
        <w:t>государственного регулирования в сфере производства и оборота этилового спирта, алкогольной и спиртосодержащей продукции" (Собрание законодательства Российской Федерации, 2010, N 11, ст. 1219);</w:t>
      </w:r>
    </w:p>
    <w:p w14:paraId="5ACD709D" w14:textId="77777777" w:rsidR="00FA09BE" w:rsidRDefault="00000000">
      <w:pPr>
        <w:pStyle w:val="ConsPlusNormal"/>
        <w:spacing w:before="240"/>
        <w:ind w:firstLine="540"/>
        <w:jc w:val="both"/>
      </w:pPr>
      <w:hyperlink r:id="rId20" w:tooltip="Постановление Правительства РФ от 23.04.2012 N 371 &quot;О внесении изменения в перечень федеральных органов исполнительной власти, компетентных давать заключение, прилагаемое к заявке на государственную регистрацию наименования места происхождения товара и на пред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23 апреля 2012 г. N 371 "О внесении изменения в перечень федеральных органов исполнительной власти, компетентных давать заключение, прилагаемое к заявке на государственную регистрацию наименования места происхождения товара и на предоставление исключительного права на такое наименование, а также к заявке на предоставление исключительного права на ранее зарегистрированное наименование места происхождения товара" (Собрание законодательства Российской Федерации, 2012, N 18, ст. 2232);</w:t>
      </w:r>
    </w:p>
    <w:p w14:paraId="16662914" w14:textId="77777777" w:rsidR="00FA09BE" w:rsidRDefault="00000000">
      <w:pPr>
        <w:pStyle w:val="ConsPlusNormal"/>
        <w:spacing w:before="240"/>
        <w:ind w:firstLine="540"/>
        <w:jc w:val="both"/>
      </w:pPr>
      <w:hyperlink r:id="rId21" w:tooltip="Постановление Правительства РФ от 04.09.2012 N 882 (ред. от 22.06.2019) &quot;О внесении изменений в некоторые акты Правительства Российской Федерации по вопросам деятельности Министерства здравоохранения Российской Федерации&quot; ------------ Недействующая редакция {К">
        <w:r>
          <w:rPr>
            <w:color w:val="0000FF"/>
          </w:rPr>
          <w:t>пункт 48</w:t>
        </w:r>
      </w:hyperlink>
      <w:r>
        <w:t xml:space="preserve"> изменений, которые вносятся в акты Правительства Российской Федерации по вопросам деятельности Министерства здравоохранения Российской Федерации, утвержденных постановлением Правительства Российской Федерации от 4 сентября 2012 г. N 882 "О внесении изменений в некоторые акты Правительства Российской Федерации по вопросам деятельности Министерства здравоохранения Российской Федерации" (Собрание законодательства Российской Федерации, 2012, N 37, ст. 5002).</w:t>
      </w:r>
    </w:p>
    <w:p w14:paraId="6842A946" w14:textId="77777777" w:rsidR="00FA09BE" w:rsidRDefault="00FA09BE">
      <w:pPr>
        <w:pStyle w:val="ConsPlusNormal"/>
        <w:jc w:val="both"/>
      </w:pPr>
    </w:p>
    <w:p w14:paraId="6064C76E" w14:textId="77777777" w:rsidR="00FA09BE" w:rsidRDefault="00000000">
      <w:pPr>
        <w:pStyle w:val="ConsPlusNormal"/>
        <w:jc w:val="right"/>
      </w:pPr>
      <w:r>
        <w:t>Председатель Правительства</w:t>
      </w:r>
    </w:p>
    <w:p w14:paraId="1543C179" w14:textId="77777777" w:rsidR="00FA09BE" w:rsidRDefault="00000000">
      <w:pPr>
        <w:pStyle w:val="ConsPlusNormal"/>
        <w:jc w:val="right"/>
      </w:pPr>
      <w:r>
        <w:t>Российской Федерации</w:t>
      </w:r>
    </w:p>
    <w:p w14:paraId="6361F1C2" w14:textId="77777777" w:rsidR="00FA09BE" w:rsidRDefault="00000000">
      <w:pPr>
        <w:pStyle w:val="ConsPlusNormal"/>
        <w:jc w:val="right"/>
      </w:pPr>
      <w:r>
        <w:t>М.МИШУСТИН</w:t>
      </w:r>
    </w:p>
    <w:p w14:paraId="3F847F29" w14:textId="77777777" w:rsidR="00FA09BE" w:rsidRDefault="00FA09BE">
      <w:pPr>
        <w:pStyle w:val="ConsPlusNormal"/>
        <w:jc w:val="both"/>
      </w:pPr>
    </w:p>
    <w:p w14:paraId="590F2002" w14:textId="77777777" w:rsidR="00FA09BE" w:rsidRDefault="00FA09BE">
      <w:pPr>
        <w:pStyle w:val="ConsPlusNormal"/>
        <w:jc w:val="both"/>
      </w:pPr>
    </w:p>
    <w:p w14:paraId="344BDDF2" w14:textId="77777777" w:rsidR="00FA09BE" w:rsidRDefault="00FA09B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FA09BE">
      <w:footerReference w:type="default" r:id="rId22"/>
      <w:footerReference w:type="first" r:id="rId2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C5002" w14:textId="77777777" w:rsidR="002D4584" w:rsidRDefault="002D4584">
      <w:r>
        <w:separator/>
      </w:r>
    </w:p>
  </w:endnote>
  <w:endnote w:type="continuationSeparator" w:id="0">
    <w:p w14:paraId="54511AD4" w14:textId="77777777" w:rsidR="002D4584" w:rsidRDefault="002D4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9F7BF" w14:textId="77777777" w:rsidR="00FA09BE" w:rsidRDefault="00FA09BE">
    <w:pPr>
      <w:pStyle w:val="ConsPlusNormal"/>
      <w:pBdr>
        <w:bottom w:val="single" w:sz="12" w:space="0" w:color="auto"/>
      </w:pBd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87042" w14:textId="77777777" w:rsidR="00FA09BE" w:rsidRDefault="00FA09BE">
    <w:pPr>
      <w:pStyle w:val="ConsPlusNormal"/>
      <w:pBdr>
        <w:bottom w:val="single" w:sz="12" w:space="0" w:color="auto"/>
      </w:pBd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93755" w14:textId="77777777" w:rsidR="002D4584" w:rsidRDefault="002D4584">
      <w:r>
        <w:separator/>
      </w:r>
    </w:p>
  </w:footnote>
  <w:footnote w:type="continuationSeparator" w:id="0">
    <w:p w14:paraId="76EFFB9E" w14:textId="77777777" w:rsidR="002D4584" w:rsidRDefault="002D45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9BE"/>
    <w:rsid w:val="002D4584"/>
    <w:rsid w:val="00A26BD6"/>
    <w:rsid w:val="00B174E3"/>
    <w:rsid w:val="00FA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D98F0"/>
  <w15:docId w15:val="{3DEC0B51-4674-4BF8-B625-3E566809A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B174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174E3"/>
  </w:style>
  <w:style w:type="paragraph" w:styleId="a5">
    <w:name w:val="footer"/>
    <w:basedOn w:val="a"/>
    <w:link w:val="a6"/>
    <w:uiPriority w:val="99"/>
    <w:unhideWhenUsed/>
    <w:rsid w:val="00B174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174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7820&amp;date=02.07.2026&amp;dst=100005&amp;field=134" TargetMode="External"/><Relationship Id="rId13" Type="http://schemas.openxmlformats.org/officeDocument/2006/relationships/hyperlink" Target="https://login.consultant.ru/link/?req=doc&amp;base=LAW&amp;n=497820&amp;date=02.07.2026&amp;dst=100005&amp;field=134" TargetMode="External"/><Relationship Id="rId18" Type="http://schemas.openxmlformats.org/officeDocument/2006/relationships/hyperlink" Target="https://login.consultant.ru/link/?req=doc&amp;base=LAW&amp;n=301017&amp;date=02.07.2026&amp;dst=100056&amp;field=1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328121&amp;date=02.07.2026&amp;dst=100101&amp;field=134" TargetMode="External"/><Relationship Id="rId7" Type="http://schemas.openxmlformats.org/officeDocument/2006/relationships/hyperlink" Target="https://login.consultant.ru/link/?req=doc&amp;base=LAW&amp;n=527266&amp;date=02.07.2026&amp;dst=100073&amp;field=134" TargetMode="External"/><Relationship Id="rId12" Type="http://schemas.openxmlformats.org/officeDocument/2006/relationships/hyperlink" Target="https://login.consultant.ru/link/?req=doc&amp;base=LAW&amp;n=527266&amp;date=02.07.2026&amp;dst=100073&amp;field=134" TargetMode="External"/><Relationship Id="rId17" Type="http://schemas.openxmlformats.org/officeDocument/2006/relationships/hyperlink" Target="https://login.consultant.ru/link/?req=doc&amp;base=LAW&amp;n=73193&amp;date=02.07.2026&amp;dst=100010&amp;field=134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135004&amp;date=02.07.2026" TargetMode="External"/><Relationship Id="rId20" Type="http://schemas.openxmlformats.org/officeDocument/2006/relationships/hyperlink" Target="https://login.consultant.ru/link/?req=doc&amp;base=LAW&amp;n=128952&amp;date=02.07.202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16283&amp;date=02.07.2026&amp;dst=100005&amp;field=134" TargetMode="External"/><Relationship Id="rId11" Type="http://schemas.openxmlformats.org/officeDocument/2006/relationships/hyperlink" Target="https://login.consultant.ru/link/?req=doc&amp;base=LAW&amp;n=416283&amp;date=02.07.2026&amp;dst=100010&amp;field=134" TargetMode="Externa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16283&amp;date=02.07.2026&amp;dst=100011&amp;field=134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login.consultant.ru/link/?req=doc&amp;base=LAW&amp;n=461152&amp;date=02.07.2026&amp;dst=100012&amp;field=134" TargetMode="External"/><Relationship Id="rId19" Type="http://schemas.openxmlformats.org/officeDocument/2006/relationships/hyperlink" Target="https://login.consultant.ru/link/?req=doc&amp;base=LAW&amp;n=98334&amp;date=02.07.2026&amp;dst=100081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68220&amp;date=02.07.2026&amp;dst=100015&amp;field=134" TargetMode="External"/><Relationship Id="rId14" Type="http://schemas.openxmlformats.org/officeDocument/2006/relationships/hyperlink" Target="https://login.consultant.ru/link/?req=doc&amp;base=LAW&amp;n=532821&amp;date=02.07.2026&amp;dst=30&amp;field=134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1954</Words>
  <Characters>11139</Characters>
  <Application>Microsoft Office Word</Application>
  <DocSecurity>0</DocSecurity>
  <Lines>92</Lines>
  <Paragraphs>26</Paragraphs>
  <ScaleCrop>false</ScaleCrop>
  <Company>КонсультантПлюс Версия 4025.00.50</Company>
  <LinksUpToDate>false</LinksUpToDate>
  <CharactersWithSpaces>13067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08.08.2020 N 1195
(ред. от 03.02.2025)
"О федеральных органах исполнительной власти, уполномоченных выдавать заключения, необходимые для государственной регистрации наименования места происхождения товара и осуществления юридически значимых действий в отношении зарегистрированного наименования места происхождения товара, и признании утратившими силу некоторых актов Правительства Российской Федерации"</dc:title>
  <dc:creator>Карагай</dc:creator>
  <cp:lastModifiedBy>DNS</cp:lastModifiedBy>
  <cp:revision>2</cp:revision>
  <dcterms:created xsi:type="dcterms:W3CDTF">2026-07-02T07:06:00Z</dcterms:created>
  <dcterms:modified xsi:type="dcterms:W3CDTF">2026-07-02T07:06:00Z</dcterms:modified>
</cp:coreProperties>
</file>